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附件：</w:t>
      </w:r>
    </w:p>
    <w:p>
      <w:pPr>
        <w:widowControl/>
        <w:spacing w:beforeLines="50" w:afterLines="50" w:line="330" w:lineRule="atLeast"/>
        <w:ind w:firstLine="48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滁州学院第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eastAsia="zh-CN"/>
        </w:rPr>
        <w:t>十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届新闻奖获奖名单</w:t>
      </w:r>
    </w:p>
    <w:tbl>
      <w:tblPr>
        <w:tblStyle w:val="4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16"/>
        <w:gridCol w:w="4671"/>
        <w:gridCol w:w="167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等  次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  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作  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83"/>
              </w:tabs>
              <w:spacing w:line="33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作者单位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消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息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类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我校荣膺第二届全国文明校园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张纪成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我校举办地方应用型高水平大学建设与发展论坛庆祝建校70周年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郑晓华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我校教师朱双杰荣登“中国好人榜”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张纪成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4908名学子40个集体亮“成绩单”献礼建党百年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陈沭文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地信学院：“双百行动”推进党史学习教育走“新”走“心”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default" w:ascii="宋体" w:hAnsi="宋体" w:eastAsia="宋体" w:cs="宋体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lang w:eastAsia="zh-CN"/>
              </w:rPr>
              <w:t>李云飞</w:t>
            </w: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 xml:space="preserve"> 孟瑶瑶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我校获安徽省首批课程思政建设先行高校称号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lang w:eastAsia="zh-CN"/>
              </w:rPr>
              <w:t>王果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滁州学院：点滴爱心到阿里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lang w:eastAsia="zh-CN"/>
              </w:rPr>
              <w:t>张成龙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我校19个专业上榜2021“软科中国大学专业排名”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夏皖东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lang w:eastAsia="zh-CN"/>
              </w:rPr>
              <w:t>我校</w:t>
            </w: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3件作品入围百部优秀抗击疫情工艺作品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潘宏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lang w:eastAsia="zh-CN"/>
              </w:rPr>
              <w:t>我校学子田浩参加省党学党史主题团日活动并发言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高鉴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我校连续4年入围全省发明专利百强榜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张邦贤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lang w:eastAsia="zh-CN"/>
              </w:rPr>
              <w:t>后勤处持续“面向采购”助力乡村振兴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袁以铎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后勤处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</w:p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通</w:t>
            </w:r>
          </w:p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讯</w:t>
            </w:r>
          </w:p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类</w:t>
            </w:r>
          </w:p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滁州学院：党史学习教育为发展赋红色动能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陈沭文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Style w:val="8"/>
                <w:rFonts w:hint="eastAsia" w:ascii="宋体" w:hAnsi="宋体" w:eastAsia="宋体" w:cs="宋体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 xml:space="preserve">滁州学院聚焦“三度” 推深做实我为师生办实事 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吴文杰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滁州学院：党团共建 打造活力社团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胡娜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年雪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《从士兵到研究生，他们用六年青春锻造别样精彩》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张雨</w:t>
            </w:r>
          </w:p>
          <w:p>
            <w:pPr>
              <w:widowControl/>
              <w:spacing w:line="330" w:lineRule="atLeas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束玉洁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《姐妹花同上985：途有好伴，不觉路远》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张莉莉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欧阳利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文学院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/>
              </w:rPr>
              <w:t>《王正山： 做心系学生的“贴心人》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史玉平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新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媒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体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类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男女比例？最小萌新？滁院2021级新生大数据揭秘！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left="105" w:hanging="105" w:hangingChars="5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周宇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凌玲</w:t>
            </w:r>
          </w:p>
          <w:p>
            <w:pPr>
              <w:widowControl/>
              <w:spacing w:line="330" w:lineRule="atLeast"/>
              <w:ind w:left="105" w:hanging="105" w:hangingChars="5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冯依萍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文学院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暑假学党史，我们在行动！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陈子荣 许刘洋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文学院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与祖国同庆生，萌新深情表白！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肖静怡 单紫燕</w:t>
            </w:r>
          </w:p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蒋思源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地信学院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文学院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520特辑|@池州学院 无边热爱，来日方长！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蒋思源 许刘洋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经管学院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新生首秀，我和通知书有个合影！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李嫚嫚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2"/>
                <w:lang w:eastAsia="zh-CN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同学，你的生活费够花吗？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尹子豪</w:t>
            </w:r>
          </w:p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刘易捷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揭秘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4期：揭开北校文艺的奥秘！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顾佳仪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巫珊珊</w:t>
            </w:r>
          </w:p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陈曦   朱明珠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献给信院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2021届毕业生的一首歌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吴豹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张小龙</w:t>
            </w:r>
          </w:p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王超等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ind w:firstLine="240" w:firstLineChars="100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视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频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类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中央军委国防动员部副部长王滨少将视察我校“两站”建设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卫嘉 胡波波 李思琪等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滁州学院庆祝中国共产党成立100周年艺术作品展侧记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潘宏 李映生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王程程等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《青春的样子-大学生国旗班护卫队形象大片》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韩征 马永昕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谢中立等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党史学习教育【百名青年对党说】系列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李云飞 谷家川江月等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摄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影</w:t>
            </w:r>
          </w:p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</w:rPr>
              <w:t>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lang w:val="en-US" w:eastAsia="zh-CN"/>
              </w:rPr>
              <w:t>一等奖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青春向党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陈俊超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lang w:val="en-US" w:eastAsia="zh-CN"/>
              </w:rPr>
              <w:t>二等奖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活力蔚园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方捷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lang w:val="en-US" w:eastAsia="zh-CN"/>
              </w:rPr>
              <w:t>三等奖</w:t>
            </w: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军训特辑 | 快来看看你的飒爽英姿！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陆正遥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Style w:val="8"/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《徽风皖韵进高校》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韩征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团委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/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2F6"/>
    <w:rsid w:val="13A04B9D"/>
    <w:rsid w:val="18BC6B63"/>
    <w:rsid w:val="191F666F"/>
    <w:rsid w:val="1B01102A"/>
    <w:rsid w:val="1BB7351A"/>
    <w:rsid w:val="1D5B3575"/>
    <w:rsid w:val="21C97ABB"/>
    <w:rsid w:val="22541C24"/>
    <w:rsid w:val="2332678E"/>
    <w:rsid w:val="295054C1"/>
    <w:rsid w:val="2BCD0185"/>
    <w:rsid w:val="375A2A35"/>
    <w:rsid w:val="3C795B93"/>
    <w:rsid w:val="509328F0"/>
    <w:rsid w:val="5BAA773F"/>
    <w:rsid w:val="5BF56D6B"/>
    <w:rsid w:val="5C9C1EF8"/>
    <w:rsid w:val="5CDC6FC8"/>
    <w:rsid w:val="623122F6"/>
    <w:rsid w:val="79A7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pPr>
      <w:spacing w:line="520" w:lineRule="exact"/>
      <w:jc w:val="center"/>
    </w:pPr>
    <w:rPr>
      <w:rFonts w:eastAsia="方正小标宋简体" w:asciiTheme="minorAscii" w:hAnsiTheme="minorAscii"/>
      <w:sz w:val="32"/>
      <w:szCs w:val="22"/>
    </w:rPr>
  </w:style>
  <w:style w:type="paragraph" w:customStyle="1" w:styleId="7">
    <w:name w:val="样式2"/>
    <w:basedOn w:val="1"/>
    <w:qFormat/>
    <w:uiPriority w:val="0"/>
    <w:pPr>
      <w:spacing w:line="560" w:lineRule="exact"/>
    </w:pPr>
    <w:rPr>
      <w:rFonts w:eastAsia="方正小标宋简体" w:asciiTheme="minorAscii" w:hAnsiTheme="minorAscii"/>
      <w:sz w:val="44"/>
    </w:rPr>
  </w:style>
  <w:style w:type="character" w:customStyle="1" w:styleId="8">
    <w:name w:val="article_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2020-12-18T09:19:00Z</dcterms:created>
  <dc:creator>旭旭</dc:creator>
  <cp:lastModifiedBy>咕咕</cp:lastModifiedBy>
  <cp:lastPrinted>2021-11-29T09:11:00Z</cp:lastPrinted>
  <dcterms:modified xsi:type="dcterms:W3CDTF">2021-12-02T07:58:40Z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A4AC83C1CA5D4A049DDBABC2D77DCF73</vt:lpwstr>
  </property>
</Properties>
</file>